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911E" w14:textId="77777777" w:rsidR="00741AB4" w:rsidRDefault="00741AB4" w:rsidP="00741AB4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May 2022</w:t>
      </w:r>
      <w:r>
        <w:tab/>
        <w:t>6:70-AP</w:t>
      </w:r>
    </w:p>
    <w:p w14:paraId="30F4ED16" w14:textId="77777777" w:rsidR="00741AB4" w:rsidRDefault="00741AB4" w:rsidP="00741AB4">
      <w:pPr>
        <w:tabs>
          <w:tab w:val="right" w:pos="9000"/>
        </w:tabs>
      </w:pPr>
    </w:p>
    <w:p w14:paraId="3F383FE1" w14:textId="77777777" w:rsidR="00741AB4" w:rsidRDefault="00741AB4" w:rsidP="00741AB4">
      <w:pPr>
        <w:pStyle w:val="Heading1"/>
      </w:pPr>
      <w:r>
        <w:t>Instruction</w:t>
      </w:r>
    </w:p>
    <w:p w14:paraId="6BF7813D" w14:textId="77777777" w:rsidR="00741AB4" w:rsidRDefault="00741AB4" w:rsidP="00741AB4">
      <w:pPr>
        <w:pStyle w:val="Heading2"/>
        <w:rPr>
          <w:spacing w:val="-2"/>
        </w:rPr>
      </w:pPr>
      <w:bookmarkStart w:id="0" w:name="_Toc364937852"/>
      <w:r>
        <w:t>Administrative Procedure - Teaching About Religions</w:t>
      </w:r>
      <w:bookmarkEnd w:id="0"/>
    </w:p>
    <w:p w14:paraId="1125ED96" w14:textId="77777777" w:rsidR="00741AB4" w:rsidRDefault="00741AB4" w:rsidP="00741AB4">
      <w:pPr>
        <w:pStyle w:val="BodyText"/>
      </w:pPr>
      <w:r>
        <w:t>The following are guidelines for teaching about religions:</w:t>
      </w:r>
    </w:p>
    <w:p w14:paraId="771840AC" w14:textId="77777777" w:rsidR="00741AB4" w:rsidRPr="00C93A21" w:rsidRDefault="00741AB4" w:rsidP="00741AB4">
      <w:pPr>
        <w:pStyle w:val="LISTNUMBERDOUBLE"/>
        <w:numPr>
          <w:ilvl w:val="0"/>
          <w:numId w:val="2"/>
        </w:numPr>
      </w:pPr>
      <w:r w:rsidRPr="00C93A21">
        <w:t>Instruction must be age</w:t>
      </w:r>
      <w:r>
        <w:t>-</w:t>
      </w:r>
      <w:r w:rsidRPr="00C93A21">
        <w:t>appropriate to ensure that students will not believe the District is sponsoring religion.</w:t>
      </w:r>
    </w:p>
    <w:p w14:paraId="7875F4A0" w14:textId="77777777" w:rsidR="00741AB4" w:rsidRPr="00C93A21" w:rsidRDefault="00741AB4" w:rsidP="00741AB4">
      <w:pPr>
        <w:pStyle w:val="LISTNUMBERDOUBLE"/>
        <w:numPr>
          <w:ilvl w:val="0"/>
          <w:numId w:val="2"/>
        </w:numPr>
      </w:pPr>
      <w:r w:rsidRPr="00C93A21">
        <w:t>Instruction may expose students to religious views, but may not impose any particular views.</w:t>
      </w:r>
    </w:p>
    <w:p w14:paraId="60369EED" w14:textId="77777777" w:rsidR="00741AB4" w:rsidRPr="00C93A21" w:rsidRDefault="00741AB4" w:rsidP="00741AB4">
      <w:pPr>
        <w:pStyle w:val="LISTNUMBERDOUBLE"/>
        <w:numPr>
          <w:ilvl w:val="0"/>
          <w:numId w:val="2"/>
        </w:numPr>
      </w:pPr>
      <w:r w:rsidRPr="00C93A21">
        <w:t>Instruction must be informational, not indoctrination.</w:t>
      </w:r>
    </w:p>
    <w:p w14:paraId="2A7BCD3B" w14:textId="77777777" w:rsidR="00741AB4" w:rsidRPr="00C93A21" w:rsidRDefault="00741AB4" w:rsidP="00741AB4">
      <w:pPr>
        <w:pStyle w:val="LISTNUMBERDOUBLE"/>
        <w:numPr>
          <w:ilvl w:val="0"/>
          <w:numId w:val="2"/>
        </w:numPr>
      </w:pPr>
      <w:r w:rsidRPr="00C93A21">
        <w:t>Instruction must be academic, not devotional.</w:t>
      </w:r>
    </w:p>
    <w:p w14:paraId="6A7D0FD2" w14:textId="77777777" w:rsidR="00741AB4" w:rsidRPr="00C93A21" w:rsidRDefault="00741AB4" w:rsidP="00741AB4">
      <w:pPr>
        <w:pStyle w:val="LISTNUMBERDOUBLE"/>
        <w:numPr>
          <w:ilvl w:val="0"/>
          <w:numId w:val="2"/>
        </w:numPr>
      </w:pPr>
      <w:r w:rsidRPr="00C93A21">
        <w:t>Instruction may study what people believe, but may not teach a student what to believe.</w:t>
      </w:r>
    </w:p>
    <w:p w14:paraId="5AD4DEC1" w14:textId="77777777" w:rsidR="00741AB4" w:rsidRPr="00C93A21" w:rsidRDefault="00741AB4" w:rsidP="00741AB4">
      <w:pPr>
        <w:pStyle w:val="LISTNUMBERDOUBLE"/>
        <w:numPr>
          <w:ilvl w:val="0"/>
          <w:numId w:val="2"/>
        </w:numPr>
      </w:pPr>
      <w:r w:rsidRPr="00C93A21">
        <w:t xml:space="preserve">Instruction should </w:t>
      </w:r>
      <w:r>
        <w:t>include</w:t>
      </w:r>
      <w:r w:rsidRPr="00C93A21">
        <w:t xml:space="preserve"> a variety of religions, but should not press for student acceptance of any one religion.</w:t>
      </w:r>
    </w:p>
    <w:p w14:paraId="3372686F" w14:textId="77777777" w:rsidR="00741AB4" w:rsidRDefault="00741AB4" w:rsidP="00741AB4">
      <w:pPr>
        <w:pStyle w:val="BodyText"/>
      </w:pPr>
      <w:r>
        <w:t>Within the parameters of the academic study of religion, teachers may display objects, artifacts, and symbols that illustrate a variety of religious customs, beliefs, and expressions. Any classroom and school display presented as a part of religious studies or holiday activities must meet the following criteria:</w:t>
      </w:r>
    </w:p>
    <w:p w14:paraId="471D2764" w14:textId="77777777" w:rsidR="00741AB4" w:rsidRDefault="00741AB4" w:rsidP="00741AB4">
      <w:pPr>
        <w:pStyle w:val="LISTNUMBERDOUBLE"/>
        <w:numPr>
          <w:ilvl w:val="0"/>
          <w:numId w:val="1"/>
        </w:numPr>
      </w:pPr>
      <w:r>
        <w:t>The display will be exhibited on a temporary basis.</w:t>
      </w:r>
    </w:p>
    <w:p w14:paraId="447D0297" w14:textId="77777777" w:rsidR="00741AB4" w:rsidRDefault="00741AB4" w:rsidP="00741AB4">
      <w:pPr>
        <w:pStyle w:val="LISTNUMBERDOUBLE"/>
        <w:numPr>
          <w:ilvl w:val="0"/>
          <w:numId w:val="1"/>
        </w:numPr>
      </w:pPr>
      <w:r>
        <w:t>The display will be constructed in a manner that presents no endorsement, favoritism, or promotion of a single religion or religious belief.</w:t>
      </w:r>
    </w:p>
    <w:p w14:paraId="0AD93DD7" w14:textId="77777777" w:rsidR="00741AB4" w:rsidRDefault="00741AB4" w:rsidP="00741AB4">
      <w:pPr>
        <w:pStyle w:val="LISTNUMBERDOUBLE"/>
        <w:numPr>
          <w:ilvl w:val="0"/>
          <w:numId w:val="1"/>
        </w:numPr>
      </w:pPr>
      <w:r>
        <w:t>The display will include non-secular as well as secular symbols.</w:t>
      </w:r>
    </w:p>
    <w:p w14:paraId="4B26128F" w14:textId="77777777" w:rsidR="00741AB4" w:rsidRDefault="00741AB4" w:rsidP="00741AB4">
      <w:pPr>
        <w:pStyle w:val="LISTNUMBERDOUBLE"/>
        <w:numPr>
          <w:ilvl w:val="0"/>
          <w:numId w:val="1"/>
        </w:numPr>
      </w:pPr>
      <w:r>
        <w:t>The display will include appropriate descriptive labels attached to the symbols.</w:t>
      </w:r>
    </w:p>
    <w:p w14:paraId="0EA2CD4C" w14:textId="77777777" w:rsidR="00741AB4" w:rsidRDefault="00741AB4" w:rsidP="00741AB4">
      <w:pPr>
        <w:pStyle w:val="BodyText"/>
      </w:pPr>
      <w:r>
        <w:t>Individual student participation in the preparation of a religious study display or a religious holiday display is strictly voluntary. If the display is a class activity, any student who wishes not to participate must be given an alternative assignment.</w:t>
      </w:r>
    </w:p>
    <w:p w14:paraId="16AA8BD1" w14:textId="77777777" w:rsidR="00741AB4" w:rsidRDefault="00741AB4" w:rsidP="00741AB4">
      <w:pPr>
        <w:pStyle w:val="CROSSREF"/>
      </w:pPr>
    </w:p>
    <w:p w14:paraId="5E7EC614" w14:textId="77777777" w:rsidR="0014125E" w:rsidRDefault="0014125E"/>
    <w:sectPr w:rsidR="001412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D231A" w14:textId="77777777" w:rsidR="000077E6" w:rsidRDefault="000077E6" w:rsidP="0014125E">
      <w:r>
        <w:separator/>
      </w:r>
    </w:p>
  </w:endnote>
  <w:endnote w:type="continuationSeparator" w:id="0">
    <w:p w14:paraId="18E5B5DD" w14:textId="77777777" w:rsidR="000077E6" w:rsidRDefault="000077E6" w:rsidP="0014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87DD" w14:textId="3C7ECD78" w:rsidR="00741AB4" w:rsidRDefault="00741AB4" w:rsidP="00741AB4">
    <w:pPr>
      <w:pStyle w:val="Footer"/>
      <w:tabs>
        <w:tab w:val="right" w:pos="9000"/>
      </w:tabs>
    </w:pPr>
    <w:r>
      <w:t>6:70-AP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87BF19B" w14:textId="099AC99E" w:rsidR="00A006CD" w:rsidRDefault="00A006CD">
    <w:pPr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BD04E" w14:textId="77777777" w:rsidR="000077E6" w:rsidRDefault="000077E6" w:rsidP="0014125E">
      <w:r>
        <w:separator/>
      </w:r>
    </w:p>
  </w:footnote>
  <w:footnote w:type="continuationSeparator" w:id="0">
    <w:p w14:paraId="32E4CD55" w14:textId="77777777" w:rsidR="000077E6" w:rsidRDefault="000077E6" w:rsidP="00141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3A20"/>
    <w:multiLevelType w:val="singleLevel"/>
    <w:tmpl w:val="6A8C10B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" w15:restartNumberingAfterBreak="0">
    <w:nsid w:val="36104B84"/>
    <w:multiLevelType w:val="singleLevel"/>
    <w:tmpl w:val="6A8C10B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 w16cid:durableId="2056421159">
    <w:abstractNumId w:val="0"/>
  </w:num>
  <w:num w:numId="2" w16cid:durableId="1333142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5E"/>
    <w:rsid w:val="000077E6"/>
    <w:rsid w:val="001308F5"/>
    <w:rsid w:val="0014125E"/>
    <w:rsid w:val="001D2928"/>
    <w:rsid w:val="00434268"/>
    <w:rsid w:val="004A041C"/>
    <w:rsid w:val="0059488C"/>
    <w:rsid w:val="00741AB4"/>
    <w:rsid w:val="00804262"/>
    <w:rsid w:val="00A006CD"/>
    <w:rsid w:val="00A34016"/>
    <w:rsid w:val="00A77EFE"/>
    <w:rsid w:val="00AD04E3"/>
    <w:rsid w:val="00B94ECD"/>
    <w:rsid w:val="00BF41CF"/>
    <w:rsid w:val="00C67364"/>
    <w:rsid w:val="00D07201"/>
    <w:rsid w:val="00E266D9"/>
    <w:rsid w:val="00F2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52560"/>
  <w15:chartTrackingRefBased/>
  <w15:docId w15:val="{B65DFBAE-33E5-DD44-9478-32486087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1AB4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  <w:lang w:val="x-none" w:eastAsia="x-none"/>
    </w:rPr>
  </w:style>
  <w:style w:type="paragraph" w:styleId="Heading2">
    <w:name w:val="heading 2"/>
    <w:basedOn w:val="Normal"/>
    <w:next w:val="BodyText"/>
    <w:link w:val="Heading2Char"/>
    <w:qFormat/>
    <w:rsid w:val="00741AB4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eastAsia="Times New Roman" w:hAnsi="Arial" w:cs="Times New Roman"/>
      <w:b/>
      <w:kern w:val="28"/>
      <w:sz w:val="22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1AB4"/>
    <w:rPr>
      <w:rFonts w:ascii="Arial" w:eastAsia="Times New Roman" w:hAnsi="Arial" w:cs="Times New Roman"/>
      <w:b/>
      <w:kern w:val="28"/>
      <w:sz w:val="28"/>
      <w:szCs w:val="20"/>
      <w:u w:val="single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741AB4"/>
    <w:rPr>
      <w:rFonts w:ascii="Arial" w:eastAsia="Times New Roman" w:hAnsi="Arial" w:cs="Times New Roman"/>
      <w:b/>
      <w:kern w:val="28"/>
      <w:sz w:val="22"/>
      <w:szCs w:val="20"/>
      <w:u w:val="single"/>
      <w:lang w:val="x-none" w:eastAsia="x-none"/>
    </w:rPr>
  </w:style>
  <w:style w:type="paragraph" w:styleId="BodyText">
    <w:name w:val="Body Text"/>
    <w:basedOn w:val="Normal"/>
    <w:link w:val="BodyTextChar"/>
    <w:rsid w:val="00741AB4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41AB4"/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paragraph" w:customStyle="1" w:styleId="CROSSREF">
    <w:name w:val="CROSS REF"/>
    <w:basedOn w:val="Normal"/>
    <w:link w:val="CROSSREFChar"/>
    <w:rsid w:val="00741AB4"/>
    <w:pPr>
      <w:keepNext/>
      <w:keepLines/>
      <w:tabs>
        <w:tab w:val="left" w:pos="1800"/>
      </w:tabs>
      <w:overflowPunct w:val="0"/>
      <w:autoSpaceDE w:val="0"/>
      <w:autoSpaceDN w:val="0"/>
      <w:adjustRightInd w:val="0"/>
      <w:spacing w:before="240"/>
      <w:ind w:left="1800" w:hanging="1800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paragraph" w:customStyle="1" w:styleId="LISTNUMBERDOUBLE">
    <w:name w:val="LIST NUMBER DOUBLE"/>
    <w:basedOn w:val="ListNumber2"/>
    <w:rsid w:val="00741AB4"/>
    <w:pPr>
      <w:numPr>
        <w:numId w:val="0"/>
      </w:numPr>
      <w:overflowPunct w:val="0"/>
      <w:autoSpaceDE w:val="0"/>
      <w:autoSpaceDN w:val="0"/>
      <w:adjustRightInd w:val="0"/>
      <w:spacing w:before="60" w:after="60"/>
      <w:ind w:left="720" w:hanging="360"/>
      <w:contextualSpacing w:val="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paragraph" w:styleId="Header">
    <w:name w:val="header"/>
    <w:basedOn w:val="Normal"/>
    <w:link w:val="HeaderChar"/>
    <w:rsid w:val="00741AB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741AB4"/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customStyle="1" w:styleId="CROSSREFChar">
    <w:name w:val="CROSS REF Char"/>
    <w:link w:val="CROSSREF"/>
    <w:rsid w:val="00741AB4"/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paragraph" w:styleId="ListNumber2">
    <w:name w:val="List Number 2"/>
    <w:basedOn w:val="Normal"/>
    <w:uiPriority w:val="99"/>
    <w:semiHidden/>
    <w:unhideWhenUsed/>
    <w:rsid w:val="00741AB4"/>
    <w:pPr>
      <w:numPr>
        <w:numId w:val="1"/>
      </w:numPr>
      <w:contextualSpacing/>
    </w:pPr>
  </w:style>
  <w:style w:type="paragraph" w:styleId="Footer">
    <w:name w:val="footer"/>
    <w:basedOn w:val="Normal"/>
    <w:link w:val="FooterChar"/>
    <w:unhideWhenUsed/>
    <w:rsid w:val="00741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1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2022-05-20T15:38:00Z</dcterms:created>
  <dcterms:modified xsi:type="dcterms:W3CDTF">2022-05-20T15:38:00Z</dcterms:modified>
</cp:coreProperties>
</file>