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2F" w:rsidRPr="0080002F" w:rsidRDefault="0080002F" w:rsidP="0080002F">
      <w:pPr>
        <w:pBdr>
          <w:bottom w:val="single" w:sz="4" w:space="1" w:color="000000"/>
        </w:pBdr>
        <w:spacing w:after="0" w:line="240" w:lineRule="auto"/>
        <w:rPr>
          <w:rFonts w:ascii="Times New Roman" w:eastAsia="Times New Roman" w:hAnsi="Times New Roman" w:cs="Times New Roman"/>
          <w:sz w:val="24"/>
          <w:szCs w:val="24"/>
        </w:rPr>
      </w:pPr>
      <w:r w:rsidRPr="0080002F">
        <w:rPr>
          <w:rFonts w:ascii="Times New Roman" w:eastAsia="Times New Roman" w:hAnsi="Times New Roman" w:cs="Times New Roman"/>
          <w:color w:val="000000"/>
        </w:rPr>
        <w:t>Sparta CUSD 140</w:t>
      </w:r>
      <w:r w:rsidRPr="0080002F">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0002F">
        <w:rPr>
          <w:rFonts w:ascii="Times New Roman" w:eastAsia="Times New Roman" w:hAnsi="Times New Roman" w:cs="Times New Roman"/>
          <w:color w:val="000000"/>
        </w:rPr>
        <w:tab/>
        <w:t>1:20-AP</w:t>
      </w:r>
    </w:p>
    <w:p w:rsidR="0080002F" w:rsidRPr="0080002F" w:rsidRDefault="0080002F" w:rsidP="0080002F">
      <w:pPr>
        <w:spacing w:after="0" w:line="240" w:lineRule="auto"/>
        <w:rPr>
          <w:rFonts w:ascii="Times New Roman" w:eastAsia="Times New Roman" w:hAnsi="Times New Roman" w:cs="Times New Roman"/>
          <w:sz w:val="24"/>
          <w:szCs w:val="24"/>
        </w:rPr>
      </w:pPr>
    </w:p>
    <w:p w:rsidR="0080002F" w:rsidRPr="0080002F" w:rsidRDefault="0080002F" w:rsidP="0080002F">
      <w:pPr>
        <w:spacing w:before="120" w:after="120" w:line="240" w:lineRule="auto"/>
        <w:jc w:val="center"/>
        <w:outlineLvl w:val="0"/>
        <w:rPr>
          <w:rFonts w:ascii="Times New Roman" w:eastAsia="Times New Roman" w:hAnsi="Times New Roman" w:cs="Times New Roman"/>
          <w:b/>
          <w:bCs/>
          <w:kern w:val="36"/>
          <w:sz w:val="48"/>
          <w:szCs w:val="48"/>
        </w:rPr>
      </w:pPr>
      <w:r w:rsidRPr="0080002F">
        <w:rPr>
          <w:rFonts w:ascii="Arial" w:eastAsia="Times New Roman" w:hAnsi="Arial" w:cs="Arial"/>
          <w:b/>
          <w:bCs/>
          <w:color w:val="000000"/>
          <w:kern w:val="36"/>
          <w:sz w:val="28"/>
          <w:szCs w:val="28"/>
          <w:u w:val="single"/>
        </w:rPr>
        <w:t>School District Organization</w:t>
      </w:r>
    </w:p>
    <w:p w:rsidR="0080002F" w:rsidRPr="0080002F" w:rsidRDefault="0080002F" w:rsidP="0080002F">
      <w:pPr>
        <w:spacing w:before="120" w:after="120" w:line="240" w:lineRule="auto"/>
        <w:outlineLvl w:val="1"/>
        <w:rPr>
          <w:rFonts w:ascii="Times New Roman" w:eastAsia="Times New Roman" w:hAnsi="Times New Roman" w:cs="Times New Roman"/>
          <w:b/>
          <w:bCs/>
          <w:sz w:val="36"/>
          <w:szCs w:val="36"/>
        </w:rPr>
      </w:pPr>
      <w:r w:rsidRPr="0080002F">
        <w:rPr>
          <w:rFonts w:ascii="Arial" w:eastAsia="Times New Roman" w:hAnsi="Arial" w:cs="Arial"/>
          <w:b/>
          <w:bCs/>
          <w:color w:val="000000"/>
          <w:u w:val="single"/>
        </w:rPr>
        <w:t>Administrative Procedure - Checklist for Handling Intergovernmental Agreement Requests</w:t>
      </w:r>
    </w:p>
    <w:p w:rsidR="0080002F" w:rsidRPr="0080002F" w:rsidRDefault="0080002F" w:rsidP="0080002F">
      <w:pPr>
        <w:spacing w:before="60" w:after="60" w:line="240" w:lineRule="auto"/>
        <w:jc w:val="both"/>
        <w:rPr>
          <w:rFonts w:ascii="Times New Roman" w:eastAsia="Times New Roman" w:hAnsi="Times New Roman" w:cs="Times New Roman"/>
          <w:sz w:val="24"/>
          <w:szCs w:val="24"/>
        </w:rPr>
      </w:pPr>
      <w:r w:rsidRPr="0080002F">
        <w:rPr>
          <w:rFonts w:ascii="Times New Roman" w:eastAsia="Times New Roman" w:hAnsi="Times New Roman" w:cs="Times New Roman"/>
          <w:color w:val="000000"/>
        </w:rPr>
        <w:t>The Superintendent completes this checklist whenever the District receives a request to enter into an intergovernmental agreement. </w:t>
      </w:r>
    </w:p>
    <w:p w:rsidR="0080002F" w:rsidRPr="0080002F" w:rsidRDefault="0080002F" w:rsidP="0080002F">
      <w:pPr>
        <w:spacing w:before="60" w:after="60" w:line="240" w:lineRule="auto"/>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Acknowledge the receipt of the request to the sender.</w:t>
      </w:r>
    </w:p>
    <w:p w:rsidR="0080002F" w:rsidRPr="0080002F" w:rsidRDefault="0080002F" w:rsidP="0080002F">
      <w:pPr>
        <w:spacing w:before="60" w:after="60" w:line="240" w:lineRule="auto"/>
        <w:ind w:left="720" w:hanging="720"/>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Confer with the School Board President as to when to put the request on an open meeting agenda as a discussion and/or action item.</w:t>
      </w:r>
    </w:p>
    <w:p w:rsidR="0080002F" w:rsidRPr="0080002F" w:rsidRDefault="0080002F" w:rsidP="0080002F">
      <w:pPr>
        <w:spacing w:before="60" w:after="60" w:line="240" w:lineRule="auto"/>
        <w:ind w:left="720" w:hanging="720"/>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Inform the request’s sender of approximately when the request will be presented to the Board.</w:t>
      </w:r>
    </w:p>
    <w:p w:rsidR="0080002F" w:rsidRPr="0080002F" w:rsidRDefault="0080002F" w:rsidP="0080002F">
      <w:pPr>
        <w:spacing w:before="60" w:after="60" w:line="240" w:lineRule="auto"/>
        <w:ind w:left="720" w:hanging="720"/>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Investigate the factual context and the impact of granting or not granting the request.</w:t>
      </w:r>
    </w:p>
    <w:p w:rsidR="0080002F" w:rsidRPr="0080002F" w:rsidRDefault="0080002F" w:rsidP="0080002F">
      <w:pPr>
        <w:spacing w:before="60" w:after="60" w:line="240" w:lineRule="auto"/>
        <w:ind w:left="720" w:hanging="720"/>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Determine if the request is for procurement purposes and evaluate whether an intergovernmental agreement would be exempt under 105 ILCS 5/10-20.21.</w:t>
      </w:r>
    </w:p>
    <w:p w:rsidR="0080002F" w:rsidRPr="0080002F" w:rsidRDefault="0080002F" w:rsidP="0080002F">
      <w:pPr>
        <w:spacing w:before="60" w:after="60" w:line="240" w:lineRule="auto"/>
        <w:ind w:left="720" w:hanging="720"/>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Prepare an evaluation of the request and a recommendation that takes into account the Board’s priorities in the allocation of resources, including funds, time, personnel, facilities, and the transmission of knowledge and culture through which students learn in areas necessary to their continuing development and entry into the world of work. </w:t>
      </w:r>
    </w:p>
    <w:p w:rsidR="0080002F" w:rsidRPr="0080002F" w:rsidRDefault="0080002F" w:rsidP="0080002F">
      <w:pPr>
        <w:spacing w:before="60" w:after="60" w:line="240" w:lineRule="auto"/>
        <w:ind w:left="720" w:hanging="720"/>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Consult the Board attorney for a legal review of the proposed intergovernmental agreement.</w:t>
      </w:r>
    </w:p>
    <w:p w:rsidR="0080002F" w:rsidRPr="0080002F" w:rsidRDefault="0080002F" w:rsidP="0080002F">
      <w:pPr>
        <w:spacing w:before="60" w:after="60" w:line="240" w:lineRule="auto"/>
        <w:jc w:val="both"/>
        <w:rPr>
          <w:rFonts w:ascii="Times New Roman" w:eastAsia="Times New Roman" w:hAnsi="Times New Roman" w:cs="Times New Roman"/>
          <w:sz w:val="24"/>
          <w:szCs w:val="24"/>
        </w:rPr>
      </w:pPr>
      <w:r w:rsidRPr="0080002F">
        <w:rPr>
          <w:rFonts w:ascii="MS Mincho" w:eastAsia="MS Mincho" w:hAnsi="MS Mincho" w:cs="MS Mincho" w:hint="eastAsia"/>
          <w:color w:val="000000"/>
        </w:rPr>
        <w:t>☐</w:t>
      </w:r>
      <w:r w:rsidRPr="0080002F">
        <w:rPr>
          <w:rFonts w:ascii="Times New Roman" w:eastAsia="Times New Roman" w:hAnsi="Times New Roman" w:cs="Times New Roman"/>
          <w:color w:val="000000"/>
        </w:rPr>
        <w:tab/>
        <w:t>Include the evaluation and recommendation in the appropriate Board meeting packet.</w:t>
      </w:r>
    </w:p>
    <w:p w:rsidR="006432BA" w:rsidRDefault="006432BA"/>
    <w:sectPr w:rsidR="006432BA" w:rsidSect="006432B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A6" w:rsidRDefault="003F66A6" w:rsidP="0080002F">
      <w:pPr>
        <w:spacing w:after="0" w:line="240" w:lineRule="auto"/>
      </w:pPr>
      <w:r>
        <w:separator/>
      </w:r>
    </w:p>
  </w:endnote>
  <w:endnote w:type="continuationSeparator" w:id="0">
    <w:p w:rsidR="003F66A6" w:rsidRDefault="003F66A6" w:rsidP="0080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2F" w:rsidRDefault="0080002F" w:rsidP="0080002F">
    <w:pPr>
      <w:pStyle w:val="NormalWeb"/>
      <w:spacing w:before="0" w:beforeAutospacing="0" w:after="0" w:afterAutospacing="0"/>
    </w:pPr>
    <w:r>
      <w:rPr>
        <w:color w:val="000000"/>
        <w:sz w:val="22"/>
        <w:szCs w:val="22"/>
      </w:rPr>
      <w:t>1:20-AP</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Page 1 of 1</w:t>
    </w:r>
  </w:p>
  <w:p w:rsidR="0080002F" w:rsidRDefault="00800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A6" w:rsidRDefault="003F66A6" w:rsidP="0080002F">
      <w:pPr>
        <w:spacing w:after="0" w:line="240" w:lineRule="auto"/>
      </w:pPr>
      <w:r>
        <w:separator/>
      </w:r>
    </w:p>
  </w:footnote>
  <w:footnote w:type="continuationSeparator" w:id="0">
    <w:p w:rsidR="003F66A6" w:rsidRDefault="003F66A6" w:rsidP="008000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footnotePr>
    <w:footnote w:id="-1"/>
    <w:footnote w:id="0"/>
  </w:footnotePr>
  <w:endnotePr>
    <w:endnote w:id="-1"/>
    <w:endnote w:id="0"/>
  </w:endnotePr>
  <w:compat/>
  <w:rsids>
    <w:rsidRoot w:val="0080002F"/>
    <w:rsid w:val="003F66A6"/>
    <w:rsid w:val="006432BA"/>
    <w:rsid w:val="00800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BA"/>
  </w:style>
  <w:style w:type="paragraph" w:styleId="Heading1">
    <w:name w:val="heading 1"/>
    <w:basedOn w:val="Normal"/>
    <w:link w:val="Heading1Char"/>
    <w:uiPriority w:val="9"/>
    <w:qFormat/>
    <w:rsid w:val="00800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0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0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0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0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002F"/>
  </w:style>
  <w:style w:type="paragraph" w:styleId="Header">
    <w:name w:val="header"/>
    <w:basedOn w:val="Normal"/>
    <w:link w:val="HeaderChar"/>
    <w:uiPriority w:val="99"/>
    <w:semiHidden/>
    <w:unhideWhenUsed/>
    <w:rsid w:val="00800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02F"/>
  </w:style>
  <w:style w:type="paragraph" w:styleId="Footer">
    <w:name w:val="footer"/>
    <w:basedOn w:val="Normal"/>
    <w:link w:val="FooterChar"/>
    <w:uiPriority w:val="99"/>
    <w:semiHidden/>
    <w:unhideWhenUsed/>
    <w:rsid w:val="00800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02F"/>
  </w:style>
</w:styles>
</file>

<file path=word/webSettings.xml><?xml version="1.0" encoding="utf-8"?>
<w:webSettings xmlns:r="http://schemas.openxmlformats.org/officeDocument/2006/relationships" xmlns:w="http://schemas.openxmlformats.org/wordprocessingml/2006/main">
  <w:divs>
    <w:div w:id="265698759">
      <w:bodyDiv w:val="1"/>
      <w:marLeft w:val="0"/>
      <w:marRight w:val="0"/>
      <w:marTop w:val="0"/>
      <w:marBottom w:val="0"/>
      <w:divBdr>
        <w:top w:val="none" w:sz="0" w:space="0" w:color="auto"/>
        <w:left w:val="none" w:sz="0" w:space="0" w:color="auto"/>
        <w:bottom w:val="none" w:sz="0" w:space="0" w:color="auto"/>
        <w:right w:val="none" w:sz="0" w:space="0" w:color="auto"/>
      </w:divBdr>
    </w:div>
    <w:div w:id="18068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2021-10-05T13:30:00Z</dcterms:created>
  <dcterms:modified xsi:type="dcterms:W3CDTF">2021-10-05T13:39:00Z</dcterms:modified>
</cp:coreProperties>
</file>