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1BB9D" w14:textId="77777777" w:rsidR="00D7599F" w:rsidRDefault="00D7599F" w:rsidP="00D7599F">
      <w:pPr>
        <w:pStyle w:val="Header"/>
        <w:pBdr>
          <w:bottom w:val="single" w:sz="4" w:space="1" w:color="auto"/>
        </w:pBdr>
        <w:tabs>
          <w:tab w:val="clear" w:pos="4320"/>
          <w:tab w:val="clear" w:pos="8640"/>
          <w:tab w:val="right" w:pos="9000"/>
        </w:tabs>
      </w:pPr>
      <w:r>
        <w:t>November 2020</w:t>
      </w:r>
      <w:r>
        <w:tab/>
        <w:t>7:140-E</w:t>
      </w:r>
    </w:p>
    <w:p w14:paraId="3C0777F6" w14:textId="77777777" w:rsidR="00D7599F" w:rsidRDefault="00D7599F" w:rsidP="00D7599F">
      <w:pPr>
        <w:tabs>
          <w:tab w:val="right" w:pos="9000"/>
        </w:tabs>
      </w:pPr>
    </w:p>
    <w:p w14:paraId="0591F103" w14:textId="77777777" w:rsidR="00D7599F" w:rsidRDefault="00D7599F" w:rsidP="00D7599F">
      <w:pPr>
        <w:pStyle w:val="Heading1"/>
      </w:pPr>
      <w:r>
        <w:t>Students</w:t>
      </w:r>
    </w:p>
    <w:p w14:paraId="4AD7AEFF" w14:textId="77777777" w:rsidR="00D7599F" w:rsidRPr="001D37D9" w:rsidRDefault="00D7599F" w:rsidP="00D7599F">
      <w:pPr>
        <w:pStyle w:val="Heading2"/>
      </w:pPr>
      <w:r>
        <w:t>Exhibit - Letter to Parents/Guardians Regarding the Right to Privacy in the School Setting Act</w:t>
      </w:r>
    </w:p>
    <w:p w14:paraId="4F613B3C" w14:textId="77777777" w:rsidR="00D7599F" w:rsidRPr="00434FD5" w:rsidRDefault="00D7599F" w:rsidP="00D7599F">
      <w:pPr>
        <w:pStyle w:val="BodyText"/>
        <w:rPr>
          <w:i/>
        </w:rPr>
      </w:pPr>
      <w:r>
        <w:rPr>
          <w:i/>
        </w:rPr>
        <w:t>On District letterhead</w:t>
      </w:r>
    </w:p>
    <w:p w14:paraId="602A5B64" w14:textId="77777777" w:rsidR="00D7599F" w:rsidRDefault="00D7599F" w:rsidP="00D7599F">
      <w:pPr>
        <w:pStyle w:val="BodyText"/>
        <w:spacing w:before="120" w:after="120"/>
        <w:ind w:left="720" w:hanging="720"/>
      </w:pPr>
      <w:r>
        <w:t>Re:</w:t>
      </w:r>
      <w:r>
        <w:tab/>
        <w:t xml:space="preserve">When </w:t>
      </w:r>
      <w:proofErr w:type="spellStart"/>
      <w:r>
        <w:t>may</w:t>
      </w:r>
      <w:proofErr w:type="spellEnd"/>
      <w:r>
        <w:t xml:space="preserve"> school officials require a student to share the content from his or her account or profile on a social networking website?</w:t>
      </w:r>
    </w:p>
    <w:p w14:paraId="5400E910" w14:textId="77777777" w:rsidR="00D7599F" w:rsidRDefault="00D7599F" w:rsidP="00D7599F">
      <w:pPr>
        <w:pStyle w:val="BodyText"/>
      </w:pPr>
      <w:r w:rsidRPr="00434FD5">
        <w:t>Dear Parents/Guardians:</w:t>
      </w:r>
    </w:p>
    <w:p w14:paraId="41F9ED91" w14:textId="77777777" w:rsidR="00D7599F" w:rsidRDefault="00D7599F" w:rsidP="00D7599F">
      <w:pPr>
        <w:pStyle w:val="BodyText"/>
      </w:pPr>
      <w:r>
        <w:t>State law requires the District to notify students and their parents/guardians of each of the following:</w:t>
      </w:r>
    </w:p>
    <w:p w14:paraId="2C1BBCF4" w14:textId="77777777" w:rsidR="00D7599F" w:rsidRDefault="00D7599F" w:rsidP="00D7599F">
      <w:pPr>
        <w:pStyle w:val="LISTNUMBERDOUBLE"/>
        <w:numPr>
          <w:ilvl w:val="0"/>
          <w:numId w:val="1"/>
        </w:numPr>
      </w:pPr>
      <w:r>
        <w:t xml:space="preserve">School officials may not request or require a student or his or her parents/guardians to provide a password or other related account information to gain access to the student’s account or profile on a social networking website. Examples of </w:t>
      </w:r>
      <w:r>
        <w:rPr>
          <w:i/>
        </w:rPr>
        <w:t>s</w:t>
      </w:r>
      <w:r w:rsidRPr="00C46AF5">
        <w:rPr>
          <w:i/>
        </w:rPr>
        <w:t>ocial networking website</w:t>
      </w:r>
      <w:r>
        <w:rPr>
          <w:i/>
        </w:rPr>
        <w:t>s</w:t>
      </w:r>
      <w:r>
        <w:t xml:space="preserve"> </w:t>
      </w:r>
      <w:r>
        <w:rPr>
          <w:i/>
        </w:rPr>
        <w:t xml:space="preserve">and platforms </w:t>
      </w:r>
      <w:r>
        <w:t xml:space="preserve">include Facebook, Instagram, Twitter, </w:t>
      </w:r>
      <w:proofErr w:type="spellStart"/>
      <w:r>
        <w:t>TikTok</w:t>
      </w:r>
      <w:proofErr w:type="spellEnd"/>
      <w:r>
        <w:t>, and Snapchat.</w:t>
      </w:r>
    </w:p>
    <w:p w14:paraId="3F2C97FC" w14:textId="77777777" w:rsidR="00D7599F" w:rsidRDefault="00D7599F" w:rsidP="00D7599F">
      <w:pPr>
        <w:pStyle w:val="LISTNUMBERDOUBLE"/>
        <w:numPr>
          <w:ilvl w:val="0"/>
          <w:numId w:val="1"/>
        </w:numPr>
      </w:pPr>
      <w:r>
        <w:t>School officials may conduct an investigation or require a student to cooperate in an investigation if there is specific information about activity on the student’s account on a social networking website that violates a school behavior rule or policy. In the course of an investigation, the student may be required to share the content that is reported in order to allow school officials to make a factual determination.</w:t>
      </w:r>
    </w:p>
    <w:p w14:paraId="2CCF72FE" w14:textId="77777777" w:rsidR="00D7599F" w:rsidRDefault="00D7599F" w:rsidP="00D7599F">
      <w:pPr>
        <w:pStyle w:val="BodyText"/>
      </w:pPr>
      <w:r>
        <w:t>Please contact the school if you have any questions.</w:t>
      </w:r>
    </w:p>
    <w:p w14:paraId="2D7B48F3" w14:textId="77777777" w:rsidR="00D7599F" w:rsidRDefault="00D7599F" w:rsidP="00D7599F">
      <w:pPr>
        <w:pStyle w:val="BodyText"/>
        <w:spacing w:before="120" w:after="120"/>
      </w:pPr>
      <w:r>
        <w:t>Sincerely,</w:t>
      </w:r>
    </w:p>
    <w:p w14:paraId="6DAA6179" w14:textId="77777777" w:rsidR="00D7599F" w:rsidRDefault="00D7599F" w:rsidP="00D7599F">
      <w:pPr>
        <w:pStyle w:val="BodyText"/>
        <w:spacing w:before="480" w:after="120"/>
      </w:pPr>
      <w:r>
        <w:t>Building Principal</w:t>
      </w:r>
    </w:p>
    <w:p w14:paraId="08F938B2" w14:textId="77777777" w:rsidR="001D334B" w:rsidRDefault="001D334B"/>
    <w:sectPr w:rsidR="001D33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E56D7" w14:textId="77777777" w:rsidR="004A1FB0" w:rsidRDefault="004A1FB0" w:rsidP="001D334B">
      <w:r>
        <w:separator/>
      </w:r>
    </w:p>
  </w:endnote>
  <w:endnote w:type="continuationSeparator" w:id="0">
    <w:p w14:paraId="25AD4842" w14:textId="77777777" w:rsidR="004A1FB0" w:rsidRDefault="004A1FB0" w:rsidP="001D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1A32" w14:textId="4A4197FC" w:rsidR="00D7599F" w:rsidRDefault="00D7599F" w:rsidP="00D7599F">
    <w:pPr>
      <w:pStyle w:val="Footer"/>
      <w:tabs>
        <w:tab w:val="right" w:pos="9000"/>
      </w:tabs>
    </w:pPr>
    <w:r>
      <w:t>7:140-E</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37B9376A" w14:textId="47BB97D7" w:rsidR="000148D2" w:rsidRDefault="000148D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51A67" w14:textId="77777777" w:rsidR="004A1FB0" w:rsidRDefault="004A1FB0" w:rsidP="001D334B">
      <w:r>
        <w:separator/>
      </w:r>
    </w:p>
  </w:footnote>
  <w:footnote w:type="continuationSeparator" w:id="0">
    <w:p w14:paraId="4BC60057" w14:textId="77777777" w:rsidR="004A1FB0" w:rsidRDefault="004A1FB0" w:rsidP="001D3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1B32"/>
    <w:multiLevelType w:val="singleLevel"/>
    <w:tmpl w:val="E4B0C1E2"/>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4B"/>
    <w:rsid w:val="000148D2"/>
    <w:rsid w:val="001D334B"/>
    <w:rsid w:val="004A1FB0"/>
    <w:rsid w:val="0060280C"/>
    <w:rsid w:val="006849C8"/>
    <w:rsid w:val="007A43DC"/>
    <w:rsid w:val="009B0133"/>
    <w:rsid w:val="00D7599F"/>
    <w:rsid w:val="00DC0194"/>
    <w:rsid w:val="00E8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A521D"/>
  <w15:chartTrackingRefBased/>
  <w15:docId w15:val="{4B92A0A4-A522-B64A-8FEE-E7351544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599F"/>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D7599F"/>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99F"/>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D7599F"/>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D7599F"/>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D7599F"/>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D7599F"/>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styleId="Header">
    <w:name w:val="header"/>
    <w:basedOn w:val="Normal"/>
    <w:link w:val="HeaderChar"/>
    <w:rsid w:val="00D7599F"/>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D7599F"/>
    <w:rPr>
      <w:rFonts w:ascii="Times New Roman" w:eastAsia="Times New Roman" w:hAnsi="Times New Roman" w:cs="Times New Roman"/>
      <w:kern w:val="28"/>
      <w:sz w:val="22"/>
      <w:szCs w:val="20"/>
      <w:lang w:val="x-none" w:eastAsia="x-none"/>
    </w:rPr>
  </w:style>
  <w:style w:type="paragraph" w:styleId="ListNumber2">
    <w:name w:val="List Number 2"/>
    <w:basedOn w:val="Normal"/>
    <w:uiPriority w:val="99"/>
    <w:semiHidden/>
    <w:unhideWhenUsed/>
    <w:rsid w:val="00D7599F"/>
    <w:pPr>
      <w:numPr>
        <w:numId w:val="1"/>
      </w:numPr>
      <w:contextualSpacing/>
    </w:pPr>
  </w:style>
  <w:style w:type="paragraph" w:styleId="Footer">
    <w:name w:val="footer"/>
    <w:basedOn w:val="Normal"/>
    <w:link w:val="FooterChar"/>
    <w:unhideWhenUsed/>
    <w:rsid w:val="00D7599F"/>
    <w:pPr>
      <w:tabs>
        <w:tab w:val="center" w:pos="4680"/>
        <w:tab w:val="right" w:pos="9360"/>
      </w:tabs>
    </w:pPr>
  </w:style>
  <w:style w:type="character" w:customStyle="1" w:styleId="FooterChar">
    <w:name w:val="Footer Char"/>
    <w:basedOn w:val="DefaultParagraphFont"/>
    <w:link w:val="Footer"/>
    <w:rsid w:val="00D7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2021-01-29T18:16:00Z</dcterms:created>
  <dcterms:modified xsi:type="dcterms:W3CDTF">2021-01-29T18:16:00Z</dcterms:modified>
</cp:coreProperties>
</file>