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D1" w:rsidRDefault="001733D1" w:rsidP="001733D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6:145</w:t>
      </w:r>
    </w:p>
    <w:p w:rsidR="001733D1" w:rsidRDefault="001733D1" w:rsidP="001733D1">
      <w:pPr>
        <w:tabs>
          <w:tab w:val="right" w:pos="9000"/>
        </w:tabs>
      </w:pPr>
    </w:p>
    <w:p w:rsidR="001733D1" w:rsidRDefault="001733D1" w:rsidP="001733D1">
      <w:pPr>
        <w:pStyle w:val="Heading1"/>
      </w:pPr>
      <w:r>
        <w:t>Instruction</w:t>
      </w:r>
    </w:p>
    <w:p w:rsidR="001733D1" w:rsidRDefault="001733D1" w:rsidP="001733D1">
      <w:pPr>
        <w:pStyle w:val="Heading2"/>
      </w:pPr>
      <w:r>
        <w:t>Migrant Students</w:t>
      </w:r>
      <w:r>
        <w:rPr>
          <w:b w:val="0"/>
          <w:u w:val="none"/>
        </w:rPr>
        <w:t xml:space="preserve"> </w:t>
      </w:r>
    </w:p>
    <w:p w:rsidR="001733D1" w:rsidRDefault="001733D1" w:rsidP="001733D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The Superintendent will develop and implement a program to address the needs of migrant children in the District in accordance with federal law.</w:t>
      </w:r>
    </w:p>
    <w:p w:rsidR="001733D1" w:rsidRDefault="001733D1" w:rsidP="001733D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This program will:</w:t>
      </w:r>
    </w:p>
    <w:p w:rsidR="001733D1" w:rsidRDefault="001733D1" w:rsidP="0017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Identify migrant students and assess their educational and related health and social needs.</w:t>
      </w:r>
    </w:p>
    <w:p w:rsidR="001733D1" w:rsidRDefault="001733D1" w:rsidP="0017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Provide a full range of services to migrant students through appropriate local, State, and federal educational programs, including applicable Title I programs, special education, gifted education, vocational education, language programs, counseling programs, and elective classes.</w:t>
      </w:r>
    </w:p>
    <w:p w:rsidR="001733D1" w:rsidRDefault="001733D1" w:rsidP="0017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Provide migrant children with full and appropriate opportunities to meet the same challenging State academic standards that all children are expected to meet. </w:t>
      </w:r>
    </w:p>
    <w:p w:rsidR="001733D1" w:rsidRDefault="001733D1" w:rsidP="0017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Provide, to the extent feasible: </w:t>
      </w:r>
    </w:p>
    <w:p w:rsidR="001733D1" w:rsidRDefault="001733D1" w:rsidP="00173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</w:pPr>
      <w:r>
        <w:rPr>
          <w:color w:val="000000"/>
        </w:rPr>
        <w:t xml:space="preserve">Advocacy and outreach programs to migrant children and their families, including helping such children and families gain access to other education, health, nutrition, and social services,  </w:t>
      </w:r>
    </w:p>
    <w:p w:rsidR="001733D1" w:rsidRDefault="001733D1" w:rsidP="00173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</w:pPr>
      <w:r>
        <w:rPr>
          <w:color w:val="000000"/>
        </w:rPr>
        <w:t>Professional development programs, including mentoring, for District staff,</w:t>
      </w:r>
    </w:p>
    <w:p w:rsidR="001733D1" w:rsidRDefault="001733D1" w:rsidP="00173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</w:pPr>
      <w:r>
        <w:rPr>
          <w:color w:val="000000"/>
        </w:rPr>
        <w:t>Family literacy programs,</w:t>
      </w:r>
    </w:p>
    <w:p w:rsidR="001733D1" w:rsidRDefault="001733D1" w:rsidP="00173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</w:pPr>
      <w:r>
        <w:rPr>
          <w:color w:val="000000"/>
        </w:rPr>
        <w:t>The integration of information technology into educational and related programs, and</w:t>
      </w:r>
    </w:p>
    <w:p w:rsidR="001733D1" w:rsidRDefault="001733D1" w:rsidP="00173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</w:pPr>
      <w:r>
        <w:rPr>
          <w:color w:val="000000"/>
        </w:rPr>
        <w:t xml:space="preserve">Programs to facilitate the transition of secondary school students to postsecondary education or employment. </w:t>
      </w:r>
    </w:p>
    <w:p w:rsidR="001733D1" w:rsidRDefault="001733D1" w:rsidP="0017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Provide programs, activities, and procedures for the engagement of parents/guardians and family members of migrant students in an understandable format and language. </w:t>
      </w:r>
    </w:p>
    <w:p w:rsidR="001733D1" w:rsidRDefault="001733D1" w:rsidP="001733D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Migrant Education Program for Parent/Guardian and Family Member Engagement</w:t>
      </w:r>
    </w:p>
    <w:p w:rsidR="001733D1" w:rsidRDefault="001733D1" w:rsidP="001733D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Parents/guardians and family members of migrant students will be involved in and regularly consulted about the development, implementation, operation, and evaluation of the migrant program.</w:t>
      </w:r>
    </w:p>
    <w:p w:rsidR="001733D1" w:rsidRDefault="001733D1" w:rsidP="001733D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Parents/guardians and family members of migrant students will receive instruction regarding their role in improving the academic achievement of their children.</w:t>
      </w:r>
    </w:p>
    <w:p w:rsidR="001733D1" w:rsidRDefault="001733D1" w:rsidP="001733D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360"/>
        <w:ind w:left="2160" w:hanging="2160"/>
        <w:jc w:val="both"/>
        <w:rPr>
          <w:color w:val="000000"/>
        </w:rPr>
      </w:pPr>
      <w:r>
        <w:rPr>
          <w:color w:val="000000"/>
        </w:rPr>
        <w:t>LEGAL REF.:</w:t>
      </w:r>
      <w:r>
        <w:rPr>
          <w:color w:val="000000"/>
        </w:rPr>
        <w:tab/>
        <w:t xml:space="preserve">20 U.S.C. </w:t>
      </w:r>
      <w:r>
        <w:rPr>
          <w:color w:val="000000"/>
          <w:sz w:val="18"/>
          <w:szCs w:val="18"/>
        </w:rPr>
        <w:t>§</w:t>
      </w:r>
      <w:r>
        <w:rPr>
          <w:color w:val="000000"/>
        </w:rPr>
        <w:t>6318.</w:t>
      </w:r>
    </w:p>
    <w:p w:rsidR="001733D1" w:rsidRDefault="001733D1" w:rsidP="001733D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 w:hanging="1800"/>
        <w:jc w:val="both"/>
        <w:rPr>
          <w:color w:val="000000"/>
          <w:u w:val="single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20 U.S.C. §6391 </w:t>
      </w:r>
      <w:r>
        <w:rPr>
          <w:color w:val="000000"/>
          <w:u w:val="single"/>
        </w:rPr>
        <w:t>et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seq</w:t>
      </w:r>
      <w:r>
        <w:rPr>
          <w:color w:val="000000"/>
        </w:rPr>
        <w:t>., Education of Migratory Children.</w:t>
      </w:r>
      <w:proofErr w:type="gramEnd"/>
    </w:p>
    <w:p w:rsidR="001733D1" w:rsidRDefault="001733D1" w:rsidP="001733D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 xml:space="preserve">34 C.F.R. §200.81 </w:t>
      </w:r>
      <w:r>
        <w:rPr>
          <w:color w:val="000000"/>
          <w:u w:val="single"/>
        </w:rPr>
        <w:t>et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seq</w:t>
      </w:r>
      <w:r>
        <w:rPr>
          <w:color w:val="000000"/>
        </w:rPr>
        <w:t>.</w:t>
      </w:r>
      <w:proofErr w:type="gramEnd"/>
    </w:p>
    <w:p w:rsidR="001733D1" w:rsidRDefault="001733D1" w:rsidP="001733D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REF.:</w:t>
      </w:r>
      <w:r>
        <w:rPr>
          <w:color w:val="000000"/>
        </w:rPr>
        <w:tab/>
        <w:t>6:170 (Title I Programs)</w:t>
      </w:r>
    </w:p>
    <w:p w:rsidR="001733D1" w:rsidRDefault="001733D1" w:rsidP="001733D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rPr>
          <w:color w:val="000000"/>
        </w:rPr>
      </w:pPr>
    </w:p>
    <w:p w:rsidR="00A822E4" w:rsidRDefault="001733D1" w:rsidP="001733D1"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sectPr w:rsidR="00A822E4" w:rsidSect="00A82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DA" w:rsidRDefault="00D51ADA" w:rsidP="007D0D48">
      <w:r>
        <w:separator/>
      </w:r>
    </w:p>
  </w:endnote>
  <w:endnote w:type="continuationSeparator" w:id="0">
    <w:p w:rsidR="00D51ADA" w:rsidRDefault="00D51ADA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D1" w:rsidRDefault="001733D1" w:rsidP="001733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6:145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A2671B" w:rsidRDefault="00A26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DA" w:rsidRDefault="00D51ADA" w:rsidP="007D0D48">
      <w:r>
        <w:separator/>
      </w:r>
    </w:p>
  </w:footnote>
  <w:footnote w:type="continuationSeparator" w:id="0">
    <w:p w:rsidR="00D51ADA" w:rsidRDefault="00D51ADA" w:rsidP="007D0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88A"/>
    <w:multiLevelType w:val="multilevel"/>
    <w:tmpl w:val="7FA43A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4B2E6D"/>
    <w:multiLevelType w:val="multilevel"/>
    <w:tmpl w:val="A90EF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1733D1"/>
    <w:rsid w:val="00593040"/>
    <w:rsid w:val="006439E7"/>
    <w:rsid w:val="00772525"/>
    <w:rsid w:val="007B184C"/>
    <w:rsid w:val="007D0D48"/>
    <w:rsid w:val="00A2671B"/>
    <w:rsid w:val="00A46817"/>
    <w:rsid w:val="00A822E4"/>
    <w:rsid w:val="00B7046D"/>
    <w:rsid w:val="00CF7F7F"/>
    <w:rsid w:val="00D51ADA"/>
    <w:rsid w:val="00DA3AEA"/>
    <w:rsid w:val="00E64250"/>
    <w:rsid w:val="00E71302"/>
    <w:rsid w:val="00E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3D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733D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3D1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3D1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33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33D1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D1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7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D1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2022-05-20T20:44:00Z</dcterms:created>
  <dcterms:modified xsi:type="dcterms:W3CDTF">2022-05-20T20:44:00Z</dcterms:modified>
</cp:coreProperties>
</file>